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2465" w:rsidRPr="00515CA8" w:rsidRDefault="00515CA8" w:rsidP="006979E5">
      <w:pPr>
        <w:spacing w:line="181" w:lineRule="auto"/>
        <w:ind w:left="587" w:right="120" w:firstLine="245"/>
        <w:jc w:val="center"/>
        <w:rPr>
          <w:sz w:val="20"/>
          <w:szCs w:val="20"/>
        </w:rPr>
      </w:pPr>
      <w:r>
        <w:rPr>
          <w:b/>
          <w:bCs/>
          <w:sz w:val="28"/>
          <w:szCs w:val="28"/>
        </w:rPr>
        <w:t xml:space="preserve">Инструкция </w:t>
      </w:r>
      <w:r w:rsidR="00E50B10">
        <w:rPr>
          <w:b/>
          <w:bCs/>
          <w:sz w:val="28"/>
          <w:szCs w:val="28"/>
        </w:rPr>
        <w:t xml:space="preserve"> для студентов</w:t>
      </w:r>
      <w:r w:rsidR="0019393F">
        <w:rPr>
          <w:b/>
          <w:bCs/>
          <w:sz w:val="28"/>
          <w:szCs w:val="28"/>
        </w:rPr>
        <w:t xml:space="preserve"> и преподавателей</w:t>
      </w:r>
      <w:bookmarkStart w:id="0" w:name="_GoBack"/>
      <w:bookmarkEnd w:id="0"/>
      <w:r w:rsidR="00E50B10">
        <w:rPr>
          <w:b/>
          <w:bCs/>
          <w:sz w:val="28"/>
          <w:szCs w:val="28"/>
        </w:rPr>
        <w:t xml:space="preserve"> при обучении по образовательным программ</w:t>
      </w:r>
      <w:r w:rsidR="00126D24">
        <w:rPr>
          <w:b/>
          <w:bCs/>
          <w:sz w:val="28"/>
          <w:szCs w:val="28"/>
        </w:rPr>
        <w:t>ам</w:t>
      </w:r>
      <w:r w:rsidR="00E50B10">
        <w:rPr>
          <w:b/>
          <w:bCs/>
          <w:sz w:val="28"/>
          <w:szCs w:val="28"/>
        </w:rPr>
        <w:t xml:space="preserve"> среднего профессионального образования </w:t>
      </w:r>
      <w:r>
        <w:rPr>
          <w:b/>
          <w:bCs/>
          <w:sz w:val="28"/>
          <w:szCs w:val="28"/>
        </w:rPr>
        <w:t xml:space="preserve">в </w:t>
      </w:r>
      <w:r w:rsidR="006979E5">
        <w:rPr>
          <w:b/>
          <w:bCs/>
          <w:sz w:val="28"/>
          <w:szCs w:val="28"/>
        </w:rPr>
        <w:t xml:space="preserve">дистанционной </w:t>
      </w:r>
      <w:r>
        <w:rPr>
          <w:b/>
          <w:bCs/>
          <w:sz w:val="28"/>
          <w:szCs w:val="28"/>
        </w:rPr>
        <w:t xml:space="preserve">системе  </w:t>
      </w:r>
      <w:r>
        <w:rPr>
          <w:b/>
          <w:bCs/>
          <w:sz w:val="28"/>
          <w:szCs w:val="28"/>
          <w:lang w:val="en-US"/>
        </w:rPr>
        <w:t>MOODLE</w:t>
      </w:r>
    </w:p>
    <w:p w:rsidR="00912465" w:rsidRDefault="00912465">
      <w:pPr>
        <w:spacing w:line="200" w:lineRule="exact"/>
        <w:rPr>
          <w:sz w:val="24"/>
          <w:szCs w:val="24"/>
        </w:rPr>
      </w:pPr>
    </w:p>
    <w:p w:rsidR="00912465" w:rsidRDefault="00912465">
      <w:pPr>
        <w:spacing w:line="314" w:lineRule="exact"/>
        <w:rPr>
          <w:sz w:val="24"/>
          <w:szCs w:val="24"/>
        </w:rPr>
      </w:pPr>
    </w:p>
    <w:p w:rsidR="00912465" w:rsidRDefault="00EC0975" w:rsidP="00717B96">
      <w:pPr>
        <w:tabs>
          <w:tab w:val="left" w:pos="978"/>
        </w:tabs>
        <w:spacing w:line="236" w:lineRule="auto"/>
        <w:jc w:val="both"/>
        <w:rPr>
          <w:sz w:val="28"/>
          <w:szCs w:val="28"/>
        </w:rPr>
      </w:pPr>
      <w:r w:rsidRPr="00EC0975">
        <w:rPr>
          <w:bCs/>
          <w:sz w:val="28"/>
          <w:szCs w:val="28"/>
        </w:rPr>
        <w:t xml:space="preserve">С </w:t>
      </w:r>
      <w:r w:rsidRPr="00EC0975">
        <w:rPr>
          <w:b/>
          <w:bCs/>
          <w:sz w:val="28"/>
          <w:szCs w:val="28"/>
        </w:rPr>
        <w:t>20 марта 2020</w:t>
      </w:r>
      <w:r w:rsidRPr="00EC0975">
        <w:rPr>
          <w:bCs/>
          <w:sz w:val="28"/>
          <w:szCs w:val="28"/>
        </w:rPr>
        <w:t xml:space="preserve"> года </w:t>
      </w:r>
      <w:r>
        <w:rPr>
          <w:bCs/>
          <w:sz w:val="28"/>
          <w:szCs w:val="28"/>
        </w:rPr>
        <w:t xml:space="preserve">все </w:t>
      </w:r>
      <w:r w:rsidRPr="00EC0975">
        <w:rPr>
          <w:bCs/>
          <w:sz w:val="28"/>
          <w:szCs w:val="28"/>
        </w:rPr>
        <w:t>учебные занятия в колледже будут проводиться  с применением электронного обучения и дистанционных  образовательных технологий.</w:t>
      </w:r>
      <w:r w:rsidR="00717B96" w:rsidRPr="00EC0975">
        <w:rPr>
          <w:bCs/>
          <w:sz w:val="28"/>
          <w:szCs w:val="28"/>
        </w:rPr>
        <w:t xml:space="preserve"> </w:t>
      </w:r>
      <w:r w:rsidR="009927C1">
        <w:rPr>
          <w:bCs/>
          <w:sz w:val="28"/>
          <w:szCs w:val="28"/>
        </w:rPr>
        <w:t>О</w:t>
      </w:r>
      <w:r w:rsidR="00717B96" w:rsidRPr="00717B96">
        <w:rPr>
          <w:bCs/>
          <w:sz w:val="28"/>
          <w:szCs w:val="28"/>
        </w:rPr>
        <w:t>бучени</w:t>
      </w:r>
      <w:r w:rsidR="009927C1">
        <w:rPr>
          <w:bCs/>
          <w:sz w:val="28"/>
          <w:szCs w:val="28"/>
        </w:rPr>
        <w:t>е</w:t>
      </w:r>
      <w:r w:rsidR="00717B96" w:rsidRPr="00717B96">
        <w:rPr>
          <w:bCs/>
          <w:sz w:val="28"/>
          <w:szCs w:val="28"/>
        </w:rPr>
        <w:t xml:space="preserve"> </w:t>
      </w:r>
      <w:r w:rsidR="009927C1">
        <w:rPr>
          <w:bCs/>
          <w:sz w:val="28"/>
          <w:szCs w:val="28"/>
        </w:rPr>
        <w:t xml:space="preserve">студентов </w:t>
      </w:r>
      <w:r w:rsidR="00717B96" w:rsidRPr="00717B96">
        <w:rPr>
          <w:bCs/>
          <w:sz w:val="28"/>
          <w:szCs w:val="28"/>
        </w:rPr>
        <w:t xml:space="preserve">с применением дистанционных образовательных технологий </w:t>
      </w:r>
      <w:r w:rsidR="009927C1">
        <w:rPr>
          <w:bCs/>
          <w:sz w:val="28"/>
          <w:szCs w:val="28"/>
        </w:rPr>
        <w:t xml:space="preserve">будет осуществляться </w:t>
      </w:r>
      <w:r w:rsidR="009927C1" w:rsidRPr="006979E5">
        <w:rPr>
          <w:bCs/>
          <w:sz w:val="28"/>
          <w:szCs w:val="28"/>
        </w:rPr>
        <w:t>на платформе</w:t>
      </w:r>
      <w:r w:rsidR="009927C1">
        <w:rPr>
          <w:sz w:val="27"/>
          <w:szCs w:val="27"/>
        </w:rPr>
        <w:t xml:space="preserve"> </w:t>
      </w:r>
      <w:r w:rsidR="009927C1">
        <w:rPr>
          <w:sz w:val="28"/>
          <w:szCs w:val="28"/>
          <w:lang w:val="en-US"/>
        </w:rPr>
        <w:t>Moodle</w:t>
      </w:r>
      <w:r w:rsidR="00717B96">
        <w:rPr>
          <w:bCs/>
          <w:sz w:val="28"/>
          <w:szCs w:val="28"/>
        </w:rPr>
        <w:t>.</w:t>
      </w:r>
    </w:p>
    <w:p w:rsidR="00912465" w:rsidRDefault="00912465">
      <w:pPr>
        <w:spacing w:line="17" w:lineRule="exact"/>
        <w:rPr>
          <w:sz w:val="28"/>
          <w:szCs w:val="28"/>
        </w:rPr>
      </w:pPr>
    </w:p>
    <w:p w:rsidR="00515CA8" w:rsidRDefault="00515CA8">
      <w:pPr>
        <w:spacing w:line="234" w:lineRule="auto"/>
        <w:ind w:left="7" w:firstLine="566"/>
        <w:rPr>
          <w:sz w:val="28"/>
          <w:szCs w:val="28"/>
        </w:rPr>
      </w:pPr>
      <w:r>
        <w:rPr>
          <w:sz w:val="28"/>
          <w:szCs w:val="28"/>
        </w:rPr>
        <w:t>Для работы в системе</w:t>
      </w:r>
      <w:r w:rsidRPr="00515CA8">
        <w:rPr>
          <w:sz w:val="28"/>
          <w:szCs w:val="28"/>
        </w:rPr>
        <w:t xml:space="preserve"> </w:t>
      </w:r>
      <w:r w:rsidR="007F4889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oodle</w:t>
      </w:r>
      <w:r>
        <w:rPr>
          <w:sz w:val="28"/>
          <w:szCs w:val="28"/>
        </w:rPr>
        <w:t xml:space="preserve"> Вам понадобится:</w:t>
      </w:r>
    </w:p>
    <w:p w:rsidR="00515CA8" w:rsidRPr="00515CA8" w:rsidRDefault="00515CA8" w:rsidP="00515CA8">
      <w:pPr>
        <w:pStyle w:val="a4"/>
        <w:numPr>
          <w:ilvl w:val="0"/>
          <w:numId w:val="2"/>
        </w:numPr>
        <w:spacing w:line="234" w:lineRule="auto"/>
        <w:rPr>
          <w:sz w:val="28"/>
          <w:szCs w:val="28"/>
        </w:rPr>
      </w:pPr>
      <w:r w:rsidRPr="00515CA8">
        <w:rPr>
          <w:sz w:val="28"/>
          <w:szCs w:val="28"/>
        </w:rPr>
        <w:t>Персональный компьютер</w:t>
      </w:r>
    </w:p>
    <w:p w:rsidR="00515CA8" w:rsidRPr="00515CA8" w:rsidRDefault="00515CA8" w:rsidP="00515CA8">
      <w:pPr>
        <w:pStyle w:val="a4"/>
        <w:numPr>
          <w:ilvl w:val="0"/>
          <w:numId w:val="2"/>
        </w:numPr>
        <w:spacing w:line="234" w:lineRule="auto"/>
        <w:rPr>
          <w:sz w:val="28"/>
          <w:szCs w:val="28"/>
        </w:rPr>
      </w:pPr>
      <w:r w:rsidRPr="00515CA8">
        <w:rPr>
          <w:sz w:val="28"/>
          <w:szCs w:val="28"/>
        </w:rPr>
        <w:t>Доступ в интернет</w:t>
      </w:r>
    </w:p>
    <w:p w:rsidR="00515CA8" w:rsidRPr="00515CA8" w:rsidRDefault="00515CA8" w:rsidP="00515CA8">
      <w:pPr>
        <w:pStyle w:val="a4"/>
        <w:numPr>
          <w:ilvl w:val="0"/>
          <w:numId w:val="2"/>
        </w:numPr>
        <w:spacing w:line="234" w:lineRule="auto"/>
        <w:rPr>
          <w:sz w:val="28"/>
          <w:szCs w:val="28"/>
        </w:rPr>
      </w:pPr>
      <w:r w:rsidRPr="00515CA8">
        <w:rPr>
          <w:sz w:val="28"/>
          <w:szCs w:val="28"/>
        </w:rPr>
        <w:t>Электронная почта</w:t>
      </w:r>
    </w:p>
    <w:p w:rsidR="00515CA8" w:rsidRDefault="00515CA8">
      <w:pPr>
        <w:spacing w:line="234" w:lineRule="auto"/>
        <w:ind w:left="7" w:firstLine="566"/>
        <w:rPr>
          <w:sz w:val="28"/>
          <w:szCs w:val="28"/>
        </w:rPr>
      </w:pPr>
      <w:r>
        <w:rPr>
          <w:sz w:val="28"/>
          <w:szCs w:val="28"/>
        </w:rPr>
        <w:t>Если у вас нет электронной почты, предварительно заведите ее на каком-либо бесплатном сервисе (</w:t>
      </w:r>
      <w:r>
        <w:rPr>
          <w:sz w:val="28"/>
          <w:szCs w:val="28"/>
          <w:lang w:val="en-US"/>
        </w:rPr>
        <w:t>mail</w:t>
      </w:r>
      <w:r w:rsidRPr="00515CA8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,</w:t>
      </w:r>
      <w:r w:rsidRPr="00515CA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yandex</w:t>
      </w:r>
      <w:proofErr w:type="spellEnd"/>
      <w:r w:rsidRPr="00515CA8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515CA8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  <w:lang w:val="en-US"/>
        </w:rPr>
        <w:t>gmail</w:t>
      </w:r>
      <w:proofErr w:type="spellEnd"/>
      <w:r w:rsidRPr="00515CA8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com</w:t>
      </w:r>
      <w:r w:rsidRPr="00515CA8">
        <w:rPr>
          <w:sz w:val="28"/>
          <w:szCs w:val="28"/>
        </w:rPr>
        <w:t xml:space="preserve"> </w:t>
      </w:r>
      <w:r>
        <w:rPr>
          <w:sz w:val="28"/>
          <w:szCs w:val="28"/>
        </w:rPr>
        <w:t>и т.д.)</w:t>
      </w:r>
    </w:p>
    <w:p w:rsidR="00717B96" w:rsidRPr="00717B96" w:rsidRDefault="00717B96" w:rsidP="006979E5">
      <w:pPr>
        <w:spacing w:line="234" w:lineRule="auto"/>
        <w:ind w:left="7" w:firstLine="566"/>
        <w:jc w:val="center"/>
        <w:rPr>
          <w:b/>
          <w:sz w:val="28"/>
          <w:szCs w:val="28"/>
        </w:rPr>
      </w:pPr>
      <w:r w:rsidRPr="00717B96">
        <w:rPr>
          <w:b/>
          <w:sz w:val="28"/>
          <w:szCs w:val="28"/>
        </w:rPr>
        <w:t>КАК ЗАЙТИ В СИСТЕМУ ДИСТАНЦИОННОГО ОБУЧЕНИЯ</w:t>
      </w:r>
    </w:p>
    <w:p w:rsidR="007F4889" w:rsidRDefault="007F4889" w:rsidP="00EC0975">
      <w:pPr>
        <w:spacing w:line="234" w:lineRule="auto"/>
        <w:ind w:left="7" w:firstLine="566"/>
        <w:jc w:val="both"/>
        <w:rPr>
          <w:sz w:val="27"/>
          <w:szCs w:val="27"/>
        </w:rPr>
      </w:pPr>
      <w:r>
        <w:rPr>
          <w:sz w:val="28"/>
          <w:szCs w:val="28"/>
        </w:rPr>
        <w:t xml:space="preserve">Для </w:t>
      </w:r>
      <w:r w:rsidR="00717B96">
        <w:rPr>
          <w:sz w:val="28"/>
          <w:szCs w:val="28"/>
        </w:rPr>
        <w:t xml:space="preserve">доступа к электронным учебно- методическим комплексам по дисциплинам необходимо зайти в систему дистанционного обучения. Для </w:t>
      </w:r>
      <w:r w:rsidR="004E01D5">
        <w:rPr>
          <w:sz w:val="28"/>
          <w:szCs w:val="28"/>
        </w:rPr>
        <w:t>входа в систему необходимо:</w:t>
      </w:r>
    </w:p>
    <w:p w:rsidR="00912465" w:rsidRDefault="00912465">
      <w:pPr>
        <w:spacing w:line="13" w:lineRule="exact"/>
        <w:rPr>
          <w:sz w:val="28"/>
          <w:szCs w:val="28"/>
        </w:rPr>
      </w:pPr>
    </w:p>
    <w:p w:rsidR="004E01D5" w:rsidRPr="004E01D5" w:rsidRDefault="004E01D5" w:rsidP="004E01D5">
      <w:pPr>
        <w:pStyle w:val="a4"/>
        <w:numPr>
          <w:ilvl w:val="0"/>
          <w:numId w:val="3"/>
        </w:numPr>
        <w:spacing w:after="200" w:line="276" w:lineRule="auto"/>
        <w:rPr>
          <w:sz w:val="28"/>
          <w:szCs w:val="28"/>
        </w:rPr>
      </w:pPr>
      <w:r w:rsidRPr="004E01D5">
        <w:rPr>
          <w:sz w:val="28"/>
          <w:szCs w:val="28"/>
        </w:rPr>
        <w:t>Запустить браузер.</w:t>
      </w:r>
    </w:p>
    <w:p w:rsidR="004E01D5" w:rsidRPr="004E01D5" w:rsidRDefault="004E01D5" w:rsidP="004E01D5">
      <w:pPr>
        <w:pStyle w:val="a4"/>
        <w:numPr>
          <w:ilvl w:val="0"/>
          <w:numId w:val="3"/>
        </w:numPr>
        <w:spacing w:after="200" w:line="276" w:lineRule="auto"/>
        <w:rPr>
          <w:sz w:val="28"/>
          <w:szCs w:val="28"/>
        </w:rPr>
      </w:pPr>
      <w:r w:rsidRPr="004E01D5">
        <w:rPr>
          <w:sz w:val="28"/>
          <w:szCs w:val="28"/>
        </w:rPr>
        <w:t xml:space="preserve">В адресной строке ввести </w:t>
      </w:r>
      <w:hyperlink r:id="rId6" w:history="1">
        <w:r w:rsidR="008A6FFD" w:rsidRPr="00717B96">
          <w:rPr>
            <w:rStyle w:val="a3"/>
            <w:sz w:val="28"/>
            <w:szCs w:val="28"/>
          </w:rPr>
          <w:t>https://www.vspc34.ru/</w:t>
        </w:r>
      </w:hyperlink>
    </w:p>
    <w:p w:rsidR="004E01D5" w:rsidRPr="004E01D5" w:rsidRDefault="004E01D5" w:rsidP="004E01D5">
      <w:pPr>
        <w:pStyle w:val="a4"/>
        <w:numPr>
          <w:ilvl w:val="0"/>
          <w:numId w:val="3"/>
        </w:numPr>
        <w:spacing w:after="200" w:line="276" w:lineRule="auto"/>
        <w:rPr>
          <w:i/>
          <w:sz w:val="28"/>
          <w:szCs w:val="28"/>
        </w:rPr>
      </w:pPr>
      <w:r w:rsidRPr="004E01D5">
        <w:rPr>
          <w:sz w:val="28"/>
          <w:szCs w:val="28"/>
        </w:rPr>
        <w:t>В открывшемся окне выб</w:t>
      </w:r>
      <w:r>
        <w:rPr>
          <w:sz w:val="28"/>
          <w:szCs w:val="28"/>
        </w:rPr>
        <w:t xml:space="preserve">рать </w:t>
      </w:r>
      <w:r w:rsidRPr="004E01D5">
        <w:rPr>
          <w:i/>
          <w:sz w:val="28"/>
          <w:szCs w:val="28"/>
        </w:rPr>
        <w:t>Дистанционное образование</w:t>
      </w:r>
      <w:r w:rsidRPr="004E01D5">
        <w:rPr>
          <w:sz w:val="28"/>
          <w:szCs w:val="28"/>
        </w:rPr>
        <w:t xml:space="preserve"> в разделе </w:t>
      </w:r>
      <w:r w:rsidRPr="004E01D5">
        <w:rPr>
          <w:i/>
          <w:sz w:val="28"/>
          <w:szCs w:val="28"/>
        </w:rPr>
        <w:t>Информация</w:t>
      </w:r>
    </w:p>
    <w:p w:rsidR="004E01D5" w:rsidRPr="004E01D5" w:rsidRDefault="008A6FFD" w:rsidP="004E01D5">
      <w:pPr>
        <w:pStyle w:val="a4"/>
        <w:rPr>
          <w:i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5040630</wp:posOffset>
            </wp:positionH>
            <wp:positionV relativeFrom="margin">
              <wp:posOffset>5797550</wp:posOffset>
            </wp:positionV>
            <wp:extent cx="1312545" cy="200025"/>
            <wp:effectExtent l="19050" t="0" r="1905" b="0"/>
            <wp:wrapSquare wrapText="bothSides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76443" t="10832" r="6731" b="846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254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60BB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748665</wp:posOffset>
                </wp:positionH>
                <wp:positionV relativeFrom="paragraph">
                  <wp:posOffset>525780</wp:posOffset>
                </wp:positionV>
                <wp:extent cx="1181100" cy="342900"/>
                <wp:effectExtent l="0" t="0" r="0" b="0"/>
                <wp:wrapNone/>
                <wp:docPr id="5" name="Овал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81100" cy="3429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D66866A" id="Овал 5" o:spid="_x0000_s1026" style="position:absolute;margin-left:58.95pt;margin-top:41.4pt;width:93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" filled="f" strokecolor="red" strokeweight="2pt">
                <v:path arrowok="t"/>
              </v:oval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>
            <wp:extent cx="2038350" cy="14954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1539" t="51756" r="68823" b="227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01D5" w:rsidRPr="004E01D5" w:rsidRDefault="004E01D5" w:rsidP="004E01D5">
      <w:pPr>
        <w:pStyle w:val="a4"/>
        <w:numPr>
          <w:ilvl w:val="0"/>
          <w:numId w:val="3"/>
        </w:numPr>
        <w:spacing w:after="200" w:line="276" w:lineRule="auto"/>
        <w:rPr>
          <w:sz w:val="28"/>
          <w:szCs w:val="28"/>
        </w:rPr>
      </w:pPr>
      <w:r w:rsidRPr="004E01D5">
        <w:rPr>
          <w:sz w:val="28"/>
          <w:szCs w:val="28"/>
        </w:rPr>
        <w:t xml:space="preserve">Выполнить вход с систему </w:t>
      </w:r>
      <w:r w:rsidRPr="004E01D5">
        <w:rPr>
          <w:b/>
          <w:i/>
          <w:sz w:val="28"/>
          <w:szCs w:val="28"/>
          <w:lang w:val="en-US"/>
        </w:rPr>
        <w:t>Moodle</w:t>
      </w:r>
      <w:r w:rsidRPr="004E01D5">
        <w:rPr>
          <w:b/>
          <w:i/>
          <w:sz w:val="28"/>
          <w:szCs w:val="28"/>
        </w:rPr>
        <w:t>(в верхнем правом углу окна)</w:t>
      </w:r>
    </w:p>
    <w:p w:rsidR="00912465" w:rsidRPr="006979E5" w:rsidRDefault="00E50B10">
      <w:pPr>
        <w:spacing w:line="248" w:lineRule="auto"/>
        <w:ind w:left="7" w:firstLine="566"/>
        <w:jc w:val="both"/>
        <w:rPr>
          <w:sz w:val="28"/>
          <w:szCs w:val="28"/>
        </w:rPr>
      </w:pPr>
      <w:r w:rsidRPr="006979E5">
        <w:rPr>
          <w:sz w:val="28"/>
          <w:szCs w:val="28"/>
        </w:rPr>
        <w:t>Доступ на образовательный портал колледжа</w:t>
      </w:r>
      <w:r>
        <w:rPr>
          <w:sz w:val="27"/>
          <w:szCs w:val="27"/>
        </w:rPr>
        <w:t xml:space="preserve"> (</w:t>
      </w:r>
      <w:hyperlink r:id="rId9" w:history="1">
        <w:r w:rsidR="007F4889" w:rsidRPr="007F4889">
          <w:rPr>
            <w:rStyle w:val="a3"/>
            <w:sz w:val="28"/>
            <w:szCs w:val="28"/>
          </w:rPr>
          <w:t>http://vspc.org.ru/</w:t>
        </w:r>
      </w:hyperlink>
      <w:r>
        <w:rPr>
          <w:sz w:val="27"/>
          <w:szCs w:val="27"/>
        </w:rPr>
        <w:t xml:space="preserve">) </w:t>
      </w:r>
      <w:r w:rsidRPr="006979E5">
        <w:rPr>
          <w:sz w:val="28"/>
          <w:szCs w:val="28"/>
        </w:rPr>
        <w:t xml:space="preserve">осуществляется по индивидуальному </w:t>
      </w:r>
      <w:r w:rsidRPr="006979E5">
        <w:rPr>
          <w:b/>
          <w:sz w:val="28"/>
          <w:szCs w:val="28"/>
        </w:rPr>
        <w:t>логину и паролю</w:t>
      </w:r>
      <w:r w:rsidRPr="006979E5">
        <w:rPr>
          <w:sz w:val="28"/>
          <w:szCs w:val="28"/>
        </w:rPr>
        <w:t xml:space="preserve">. Для тех, кто еще не получил логин и пароль, необходимо их получить у </w:t>
      </w:r>
      <w:r w:rsidR="00717B96" w:rsidRPr="006979E5">
        <w:rPr>
          <w:sz w:val="28"/>
          <w:szCs w:val="28"/>
        </w:rPr>
        <w:t>классного руководителя</w:t>
      </w:r>
      <w:r w:rsidRPr="006979E5">
        <w:rPr>
          <w:sz w:val="28"/>
          <w:szCs w:val="28"/>
        </w:rPr>
        <w:t xml:space="preserve"> посредством электронной почты, мессенджеров, социальных сетей или непосредственно в колледже</w:t>
      </w:r>
      <w:r w:rsidR="007F4889" w:rsidRPr="006979E5">
        <w:rPr>
          <w:sz w:val="28"/>
          <w:szCs w:val="28"/>
        </w:rPr>
        <w:t xml:space="preserve"> (Корпус на Кутузовской)</w:t>
      </w:r>
      <w:r w:rsidRPr="006979E5">
        <w:rPr>
          <w:sz w:val="28"/>
          <w:szCs w:val="28"/>
        </w:rPr>
        <w:t xml:space="preserve">. Получить логин и пароль за другого студента </w:t>
      </w:r>
      <w:r w:rsidRPr="006979E5">
        <w:rPr>
          <w:b/>
          <w:bCs/>
          <w:sz w:val="28"/>
          <w:szCs w:val="28"/>
        </w:rPr>
        <w:t>нельзя</w:t>
      </w:r>
      <w:r w:rsidRPr="006979E5">
        <w:rPr>
          <w:sz w:val="28"/>
          <w:szCs w:val="28"/>
        </w:rPr>
        <w:t>!</w:t>
      </w:r>
    </w:p>
    <w:p w:rsidR="00912465" w:rsidRDefault="00912465">
      <w:pPr>
        <w:spacing w:line="7" w:lineRule="exact"/>
        <w:rPr>
          <w:sz w:val="28"/>
          <w:szCs w:val="28"/>
        </w:rPr>
      </w:pPr>
    </w:p>
    <w:p w:rsidR="00912465" w:rsidRDefault="00912465">
      <w:pPr>
        <w:spacing w:line="15" w:lineRule="exact"/>
        <w:rPr>
          <w:sz w:val="28"/>
          <w:szCs w:val="28"/>
        </w:rPr>
      </w:pPr>
    </w:p>
    <w:p w:rsidR="00E83D3D" w:rsidRPr="00373162" w:rsidRDefault="00E83D3D" w:rsidP="00373162">
      <w:pPr>
        <w:spacing w:line="238" w:lineRule="auto"/>
        <w:ind w:left="7" w:firstLine="566"/>
        <w:jc w:val="center"/>
        <w:rPr>
          <w:b/>
          <w:sz w:val="28"/>
          <w:szCs w:val="28"/>
        </w:rPr>
      </w:pPr>
      <w:r w:rsidRPr="00373162">
        <w:rPr>
          <w:b/>
          <w:sz w:val="28"/>
          <w:szCs w:val="28"/>
        </w:rPr>
        <w:t>Работа с курсом</w:t>
      </w:r>
    </w:p>
    <w:p w:rsidR="00E83D3D" w:rsidRDefault="00E83D3D" w:rsidP="00537718">
      <w:pPr>
        <w:spacing w:line="238" w:lineRule="auto"/>
        <w:ind w:left="7" w:firstLine="566"/>
        <w:jc w:val="both"/>
        <w:rPr>
          <w:sz w:val="28"/>
          <w:szCs w:val="28"/>
        </w:rPr>
      </w:pPr>
      <w:r>
        <w:rPr>
          <w:sz w:val="28"/>
          <w:szCs w:val="28"/>
        </w:rPr>
        <w:t>При входе в систем</w:t>
      </w:r>
      <w:r w:rsidR="006979E5">
        <w:rPr>
          <w:sz w:val="28"/>
          <w:szCs w:val="28"/>
        </w:rPr>
        <w:t>у,</w:t>
      </w:r>
      <w:r>
        <w:rPr>
          <w:sz w:val="28"/>
          <w:szCs w:val="28"/>
        </w:rPr>
        <w:t xml:space="preserve"> </w:t>
      </w:r>
      <w:r w:rsidR="006979E5">
        <w:rPr>
          <w:sz w:val="28"/>
          <w:szCs w:val="28"/>
        </w:rPr>
        <w:t>о</w:t>
      </w:r>
      <w:r>
        <w:rPr>
          <w:sz w:val="28"/>
          <w:szCs w:val="28"/>
        </w:rPr>
        <w:t>ткрывается главная страница. В центре страницы содер</w:t>
      </w:r>
      <w:r w:rsidR="00373162">
        <w:rPr>
          <w:sz w:val="28"/>
          <w:szCs w:val="28"/>
        </w:rPr>
        <w:t>ж</w:t>
      </w:r>
      <w:r>
        <w:rPr>
          <w:sz w:val="28"/>
          <w:szCs w:val="28"/>
        </w:rPr>
        <w:t>ится список доступных электронных курсов, а по краям расположены функциональные блоки, позволяющие настраивать работу системы и производить определенные действия.</w:t>
      </w:r>
    </w:p>
    <w:p w:rsidR="00E83D3D" w:rsidRDefault="00E83D3D" w:rsidP="00537718">
      <w:pPr>
        <w:spacing w:line="238" w:lineRule="auto"/>
        <w:ind w:left="7" w:firstLine="566"/>
        <w:jc w:val="both"/>
        <w:rPr>
          <w:sz w:val="28"/>
          <w:szCs w:val="28"/>
        </w:rPr>
      </w:pPr>
      <w:r>
        <w:rPr>
          <w:sz w:val="28"/>
          <w:szCs w:val="28"/>
        </w:rPr>
        <w:t>Название курса в списке курсов является гиперссылкой, щелчок по которой открывает главную страницу курса.</w:t>
      </w:r>
    </w:p>
    <w:p w:rsidR="00E83D3D" w:rsidRDefault="00E83D3D" w:rsidP="00537718">
      <w:pPr>
        <w:spacing w:line="238" w:lineRule="auto"/>
        <w:ind w:left="7" w:firstLine="56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окне «</w:t>
      </w:r>
      <w:r w:rsidRPr="004E01D5">
        <w:rPr>
          <w:b/>
          <w:sz w:val="28"/>
          <w:szCs w:val="28"/>
        </w:rPr>
        <w:t>Обзор курса</w:t>
      </w:r>
      <w:r>
        <w:rPr>
          <w:sz w:val="28"/>
          <w:szCs w:val="28"/>
        </w:rPr>
        <w:t>» отображаются курсы, на которые записан студент. Для изучения нужно кликнуть по нужному курсу. Курс разбит по темам</w:t>
      </w:r>
      <w:r w:rsidR="00373162">
        <w:rPr>
          <w:sz w:val="28"/>
          <w:szCs w:val="28"/>
        </w:rPr>
        <w:t>. В темах</w:t>
      </w:r>
      <w:r>
        <w:rPr>
          <w:sz w:val="28"/>
          <w:szCs w:val="28"/>
        </w:rPr>
        <w:t xml:space="preserve"> </w:t>
      </w:r>
      <w:r w:rsidR="00373162">
        <w:rPr>
          <w:sz w:val="28"/>
          <w:szCs w:val="28"/>
        </w:rPr>
        <w:t>содержат</w:t>
      </w:r>
      <w:r>
        <w:rPr>
          <w:sz w:val="28"/>
          <w:szCs w:val="28"/>
        </w:rPr>
        <w:t>ся лекции, тесты, задания и методические указания</w:t>
      </w:r>
      <w:r w:rsidR="00373162">
        <w:rPr>
          <w:sz w:val="28"/>
          <w:szCs w:val="28"/>
        </w:rPr>
        <w:t>, которые нужно изучить до о</w:t>
      </w:r>
      <w:r w:rsidR="00373162" w:rsidRPr="00373162">
        <w:rPr>
          <w:sz w:val="28"/>
          <w:szCs w:val="28"/>
          <w:u w:val="single"/>
        </w:rPr>
        <w:t>пределенного</w:t>
      </w:r>
      <w:r w:rsidR="00373162">
        <w:rPr>
          <w:sz w:val="28"/>
          <w:szCs w:val="28"/>
        </w:rPr>
        <w:t xml:space="preserve"> срока. В меню «</w:t>
      </w:r>
      <w:r w:rsidR="00373162" w:rsidRPr="00373162">
        <w:rPr>
          <w:b/>
          <w:sz w:val="28"/>
          <w:szCs w:val="28"/>
        </w:rPr>
        <w:t>Настройки</w:t>
      </w:r>
      <w:r w:rsidR="00373162">
        <w:rPr>
          <w:sz w:val="28"/>
          <w:szCs w:val="28"/>
        </w:rPr>
        <w:t>»  (управление курсом) можно посмотреть оценки за задания и тесты.</w:t>
      </w:r>
    </w:p>
    <w:p w:rsidR="00373162" w:rsidRDefault="00373162" w:rsidP="00537718">
      <w:pPr>
        <w:spacing w:line="238" w:lineRule="auto"/>
        <w:ind w:left="7" w:firstLine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всего периода обучения вы можете выйти на контакт с преподавателем посредством </w:t>
      </w:r>
      <w:proofErr w:type="spellStart"/>
      <w:r>
        <w:rPr>
          <w:sz w:val="28"/>
          <w:szCs w:val="28"/>
        </w:rPr>
        <w:t>ЧАТа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ФОРУМа</w:t>
      </w:r>
      <w:proofErr w:type="spellEnd"/>
      <w:r>
        <w:rPr>
          <w:sz w:val="28"/>
          <w:szCs w:val="28"/>
        </w:rPr>
        <w:t xml:space="preserve"> или электронной почты для получения консультации</w:t>
      </w:r>
      <w:r w:rsidR="006979E5">
        <w:rPr>
          <w:sz w:val="28"/>
          <w:szCs w:val="28"/>
        </w:rPr>
        <w:t>.</w:t>
      </w:r>
    </w:p>
    <w:p w:rsidR="00537718" w:rsidRDefault="00537718" w:rsidP="00537718">
      <w:pPr>
        <w:spacing w:line="238" w:lineRule="auto"/>
        <w:ind w:left="7" w:firstLine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Обучение с использованием дистанционных образовательных технологий рекомендуется проводить </w:t>
      </w:r>
      <w:r w:rsidRPr="00537718">
        <w:rPr>
          <w:b/>
          <w:sz w:val="28"/>
          <w:szCs w:val="28"/>
        </w:rPr>
        <w:t>согласно текущему расписанию учебных занятий</w:t>
      </w:r>
      <w:r>
        <w:rPr>
          <w:sz w:val="28"/>
          <w:szCs w:val="28"/>
        </w:rPr>
        <w:t xml:space="preserve">, которое расположено </w:t>
      </w:r>
      <w:r w:rsidR="00717B96">
        <w:rPr>
          <w:sz w:val="28"/>
          <w:szCs w:val="28"/>
        </w:rPr>
        <w:t xml:space="preserve">на </w:t>
      </w:r>
      <w:r>
        <w:rPr>
          <w:sz w:val="28"/>
          <w:szCs w:val="28"/>
        </w:rPr>
        <w:t>Главной странице в разделе «Индивидуальные учебные графики» официального сайта колледжа (</w:t>
      </w:r>
      <w:hyperlink r:id="rId10" w:history="1">
        <w:r w:rsidRPr="00717B96">
          <w:rPr>
            <w:rStyle w:val="a3"/>
            <w:sz w:val="28"/>
            <w:szCs w:val="28"/>
          </w:rPr>
          <w:t>https://www.vspc34.ru/</w:t>
        </w:r>
      </w:hyperlink>
      <w:r>
        <w:rPr>
          <w:color w:val="000000"/>
          <w:sz w:val="28"/>
          <w:szCs w:val="28"/>
        </w:rPr>
        <w:t>).</w:t>
      </w:r>
    </w:p>
    <w:p w:rsidR="00912465" w:rsidRDefault="00912465">
      <w:pPr>
        <w:spacing w:line="15" w:lineRule="exact"/>
        <w:rPr>
          <w:sz w:val="28"/>
          <w:szCs w:val="28"/>
        </w:rPr>
      </w:pPr>
    </w:p>
    <w:p w:rsidR="00717B96" w:rsidRPr="009927C1" w:rsidRDefault="00717B96">
      <w:pPr>
        <w:spacing w:line="237" w:lineRule="auto"/>
        <w:ind w:left="7" w:firstLine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</w:t>
      </w:r>
      <w:r w:rsidR="009927C1">
        <w:rPr>
          <w:sz w:val="28"/>
          <w:szCs w:val="28"/>
        </w:rPr>
        <w:t xml:space="preserve">всего периода студенты изучают материалы в соответствии с </w:t>
      </w:r>
      <w:r w:rsidR="004E01D5">
        <w:rPr>
          <w:sz w:val="28"/>
          <w:szCs w:val="28"/>
        </w:rPr>
        <w:t>индивидуальными учебными планами и индивидуальными учебными графиками</w:t>
      </w:r>
      <w:r w:rsidR="009927C1">
        <w:rPr>
          <w:sz w:val="28"/>
          <w:szCs w:val="28"/>
        </w:rPr>
        <w:t>, которые размещены на официальном сайте</w:t>
      </w:r>
      <w:r w:rsidR="0015304D">
        <w:rPr>
          <w:sz w:val="28"/>
          <w:szCs w:val="28"/>
        </w:rPr>
        <w:t xml:space="preserve">, пройдя по </w:t>
      </w:r>
      <w:r w:rsidR="006979E5">
        <w:rPr>
          <w:sz w:val="28"/>
          <w:szCs w:val="28"/>
        </w:rPr>
        <w:t>гипер</w:t>
      </w:r>
      <w:r w:rsidR="0015304D">
        <w:rPr>
          <w:sz w:val="28"/>
          <w:szCs w:val="28"/>
        </w:rPr>
        <w:t xml:space="preserve">ссылке: </w:t>
      </w:r>
      <w:r w:rsidR="009927C1">
        <w:rPr>
          <w:sz w:val="28"/>
          <w:szCs w:val="28"/>
        </w:rPr>
        <w:t xml:space="preserve">Индивидуальные учебные графики </w:t>
      </w:r>
      <w:r w:rsidR="009927C1">
        <w:rPr>
          <w:rFonts w:ascii="Symbol" w:eastAsia="Symbol" w:hAnsi="Symbol" w:cs="Symbol"/>
          <w:sz w:val="27"/>
          <w:szCs w:val="27"/>
        </w:rPr>
        <w:t></w:t>
      </w:r>
      <w:r w:rsidR="009927C1">
        <w:rPr>
          <w:rFonts w:ascii="Symbol" w:eastAsia="Symbol" w:hAnsi="Symbol" w:cs="Symbol"/>
          <w:sz w:val="27"/>
          <w:szCs w:val="27"/>
        </w:rPr>
        <w:t></w:t>
      </w:r>
      <w:r w:rsidR="009927C1">
        <w:rPr>
          <w:rFonts w:eastAsia="Symbol"/>
          <w:sz w:val="27"/>
          <w:szCs w:val="27"/>
        </w:rPr>
        <w:t>Отделение (</w:t>
      </w:r>
      <w:r w:rsidR="009927C1" w:rsidRPr="009927C1">
        <w:rPr>
          <w:rFonts w:eastAsia="Symbol"/>
          <w:i/>
          <w:sz w:val="27"/>
          <w:szCs w:val="27"/>
        </w:rPr>
        <w:t>выбираете</w:t>
      </w:r>
      <w:r w:rsidR="009927C1">
        <w:rPr>
          <w:rFonts w:eastAsia="Symbol"/>
          <w:sz w:val="27"/>
          <w:szCs w:val="27"/>
        </w:rPr>
        <w:t xml:space="preserve">) </w:t>
      </w:r>
      <w:r w:rsidR="009927C1">
        <w:rPr>
          <w:rFonts w:ascii="Symbol" w:eastAsia="Symbol" w:hAnsi="Symbol" w:cs="Symbol"/>
          <w:sz w:val="27"/>
          <w:szCs w:val="27"/>
        </w:rPr>
        <w:t></w:t>
      </w:r>
      <w:r w:rsidR="009927C1">
        <w:rPr>
          <w:sz w:val="27"/>
          <w:szCs w:val="27"/>
        </w:rPr>
        <w:t xml:space="preserve"> </w:t>
      </w:r>
      <w:r w:rsidR="009927C1">
        <w:rPr>
          <w:rFonts w:eastAsia="Symbol"/>
          <w:sz w:val="27"/>
          <w:szCs w:val="27"/>
        </w:rPr>
        <w:t xml:space="preserve"> Специальность (</w:t>
      </w:r>
      <w:r w:rsidR="009927C1" w:rsidRPr="009927C1">
        <w:rPr>
          <w:rFonts w:eastAsia="Symbol"/>
          <w:i/>
          <w:sz w:val="27"/>
          <w:szCs w:val="27"/>
        </w:rPr>
        <w:t>выбираете</w:t>
      </w:r>
      <w:r w:rsidR="009927C1">
        <w:rPr>
          <w:rFonts w:eastAsia="Symbol"/>
          <w:sz w:val="27"/>
          <w:szCs w:val="27"/>
        </w:rPr>
        <w:t xml:space="preserve">) </w:t>
      </w:r>
      <w:r w:rsidR="009927C1">
        <w:rPr>
          <w:rFonts w:ascii="Symbol" w:eastAsia="Symbol" w:hAnsi="Symbol" w:cs="Symbol"/>
          <w:sz w:val="27"/>
          <w:szCs w:val="27"/>
        </w:rPr>
        <w:t></w:t>
      </w:r>
      <w:r w:rsidR="009927C1">
        <w:rPr>
          <w:sz w:val="27"/>
          <w:szCs w:val="27"/>
        </w:rPr>
        <w:t xml:space="preserve"> </w:t>
      </w:r>
      <w:r w:rsidR="009927C1">
        <w:rPr>
          <w:rFonts w:eastAsia="Symbol"/>
          <w:sz w:val="27"/>
          <w:szCs w:val="27"/>
        </w:rPr>
        <w:t xml:space="preserve"> Группа (</w:t>
      </w:r>
      <w:r w:rsidR="009927C1" w:rsidRPr="009927C1">
        <w:rPr>
          <w:rFonts w:eastAsia="Symbol"/>
          <w:i/>
          <w:sz w:val="27"/>
          <w:szCs w:val="27"/>
        </w:rPr>
        <w:t>выбираете</w:t>
      </w:r>
      <w:r w:rsidR="009927C1">
        <w:rPr>
          <w:rFonts w:eastAsia="Symbol"/>
          <w:sz w:val="27"/>
          <w:szCs w:val="27"/>
        </w:rPr>
        <w:t xml:space="preserve">). </w:t>
      </w:r>
    </w:p>
    <w:p w:rsidR="00912465" w:rsidRDefault="00E50B10" w:rsidP="00656137">
      <w:pPr>
        <w:spacing w:line="237" w:lineRule="auto"/>
        <w:ind w:left="7" w:firstLine="566"/>
        <w:jc w:val="both"/>
        <w:rPr>
          <w:sz w:val="28"/>
          <w:szCs w:val="28"/>
        </w:rPr>
      </w:pPr>
      <w:r>
        <w:rPr>
          <w:sz w:val="28"/>
          <w:szCs w:val="28"/>
        </w:rPr>
        <w:t>Текущий контроль успеваемости осуществляется на образовательном портале колледжа (</w:t>
      </w:r>
      <w:hyperlink r:id="rId11" w:history="1">
        <w:r w:rsidR="00537718" w:rsidRPr="007F4889">
          <w:rPr>
            <w:rStyle w:val="a3"/>
            <w:sz w:val="28"/>
            <w:szCs w:val="28"/>
          </w:rPr>
          <w:t>http://vspc.org.ru/</w:t>
        </w:r>
      </w:hyperlink>
      <w:r>
        <w:rPr>
          <w:sz w:val="28"/>
          <w:szCs w:val="28"/>
        </w:rPr>
        <w:t xml:space="preserve">) путем оценивания преподавателем студенческих работ, выполненных </w:t>
      </w:r>
      <w:r w:rsidR="00EC0975">
        <w:rPr>
          <w:sz w:val="28"/>
          <w:szCs w:val="28"/>
        </w:rPr>
        <w:t xml:space="preserve">в системе </w:t>
      </w:r>
      <w:r w:rsidR="00EC0975">
        <w:rPr>
          <w:sz w:val="28"/>
          <w:szCs w:val="28"/>
          <w:lang w:val="en-US"/>
        </w:rPr>
        <w:t>Moodle</w:t>
      </w:r>
      <w:r>
        <w:rPr>
          <w:sz w:val="28"/>
          <w:szCs w:val="28"/>
        </w:rPr>
        <w:t>.</w:t>
      </w:r>
      <w:r w:rsidR="00656137">
        <w:rPr>
          <w:sz w:val="28"/>
          <w:szCs w:val="28"/>
        </w:rPr>
        <w:t xml:space="preserve"> </w:t>
      </w:r>
      <w:r w:rsidR="00656137" w:rsidRPr="00656137">
        <w:rPr>
          <w:sz w:val="28"/>
          <w:szCs w:val="28"/>
        </w:rPr>
        <w:t xml:space="preserve">Все </w:t>
      </w:r>
      <w:r w:rsidR="00656137">
        <w:rPr>
          <w:sz w:val="28"/>
          <w:szCs w:val="28"/>
        </w:rPr>
        <w:t>выполненные письменные работы (</w:t>
      </w:r>
      <w:r w:rsidR="00656137" w:rsidRPr="00656137">
        <w:rPr>
          <w:sz w:val="28"/>
          <w:szCs w:val="28"/>
        </w:rPr>
        <w:t xml:space="preserve">практические, контрольные, курсовые и </w:t>
      </w:r>
      <w:proofErr w:type="spellStart"/>
      <w:r w:rsidR="00656137" w:rsidRPr="00656137">
        <w:rPr>
          <w:sz w:val="28"/>
          <w:szCs w:val="28"/>
        </w:rPr>
        <w:t>т.д</w:t>
      </w:r>
      <w:proofErr w:type="spellEnd"/>
      <w:r w:rsidR="00656137">
        <w:rPr>
          <w:sz w:val="28"/>
          <w:szCs w:val="28"/>
        </w:rPr>
        <w:t>)</w:t>
      </w:r>
      <w:r w:rsidR="00656137" w:rsidRPr="00656137">
        <w:rPr>
          <w:sz w:val="28"/>
          <w:szCs w:val="28"/>
        </w:rPr>
        <w:t xml:space="preserve"> отправляются </w:t>
      </w:r>
      <w:r w:rsidR="00EC0975">
        <w:rPr>
          <w:sz w:val="28"/>
          <w:szCs w:val="28"/>
        </w:rPr>
        <w:t>преподавателю на проверку</w:t>
      </w:r>
      <w:r w:rsidR="00EC0975" w:rsidRPr="00656137">
        <w:rPr>
          <w:sz w:val="28"/>
          <w:szCs w:val="28"/>
        </w:rPr>
        <w:t xml:space="preserve"> </w:t>
      </w:r>
      <w:r w:rsidR="00656137" w:rsidRPr="00656137">
        <w:rPr>
          <w:sz w:val="28"/>
          <w:szCs w:val="28"/>
        </w:rPr>
        <w:t xml:space="preserve">на </w:t>
      </w:r>
      <w:r w:rsidR="004E01D5">
        <w:rPr>
          <w:sz w:val="28"/>
          <w:szCs w:val="28"/>
        </w:rPr>
        <w:t xml:space="preserve">его </w:t>
      </w:r>
      <w:r w:rsidR="00656137" w:rsidRPr="00EC0975">
        <w:rPr>
          <w:sz w:val="28"/>
          <w:szCs w:val="28"/>
          <w:u w:val="single"/>
        </w:rPr>
        <w:t>электронную почту</w:t>
      </w:r>
      <w:r w:rsidR="00656137" w:rsidRPr="00656137">
        <w:rPr>
          <w:sz w:val="28"/>
          <w:szCs w:val="28"/>
        </w:rPr>
        <w:t xml:space="preserve">. </w:t>
      </w:r>
    </w:p>
    <w:p w:rsidR="00912465" w:rsidRDefault="00E50B10">
      <w:pPr>
        <w:spacing w:line="236" w:lineRule="auto"/>
        <w:ind w:left="7" w:firstLine="566"/>
        <w:jc w:val="both"/>
        <w:rPr>
          <w:sz w:val="28"/>
          <w:szCs w:val="28"/>
        </w:rPr>
      </w:pPr>
      <w:r>
        <w:rPr>
          <w:sz w:val="28"/>
          <w:szCs w:val="28"/>
        </w:rPr>
        <w:t>Сроки предоставления студентами «обратной связи», в том числе контрольных мероприятиях по оценке освоения частей образовательной программы, устанавливаются преподавателем по каждому элементу дистанционного курса.</w:t>
      </w:r>
    </w:p>
    <w:p w:rsidR="00912465" w:rsidRDefault="00912465">
      <w:pPr>
        <w:spacing w:line="15" w:lineRule="exact"/>
        <w:rPr>
          <w:sz w:val="28"/>
          <w:szCs w:val="28"/>
        </w:rPr>
      </w:pPr>
    </w:p>
    <w:p w:rsidR="00912465" w:rsidRDefault="00912465">
      <w:pPr>
        <w:spacing w:line="13" w:lineRule="exact"/>
        <w:rPr>
          <w:sz w:val="28"/>
          <w:szCs w:val="28"/>
        </w:rPr>
      </w:pPr>
    </w:p>
    <w:p w:rsidR="00912465" w:rsidRDefault="00912465">
      <w:pPr>
        <w:spacing w:line="15" w:lineRule="exact"/>
        <w:rPr>
          <w:sz w:val="20"/>
          <w:szCs w:val="20"/>
        </w:rPr>
      </w:pPr>
    </w:p>
    <w:p w:rsidR="00912465" w:rsidRDefault="00E50B10">
      <w:pPr>
        <w:spacing w:line="23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Занятия, проводимые с использованием дистанционных образовательных технологий, могут реализовываться как в «свободном режиме» с обязательным предоставлением «обратной связи» в установленные сроки, так и в режиме on-line, т.е. требуют обязательного присутствия перед компьютером (вебинары, интерактивные форумы, on-line-лекции и т.д.). График </w:t>
      </w:r>
      <w:proofErr w:type="spellStart"/>
      <w:r>
        <w:rPr>
          <w:sz w:val="28"/>
          <w:szCs w:val="28"/>
        </w:rPr>
        <w:t>on-line</w:t>
      </w:r>
      <w:proofErr w:type="spellEnd"/>
      <w:r>
        <w:rPr>
          <w:sz w:val="28"/>
          <w:szCs w:val="28"/>
        </w:rPr>
        <w:t xml:space="preserve"> </w:t>
      </w:r>
      <w:r w:rsidR="005E6161">
        <w:rPr>
          <w:sz w:val="28"/>
          <w:szCs w:val="28"/>
        </w:rPr>
        <w:t xml:space="preserve">занятий </w:t>
      </w:r>
      <w:r>
        <w:rPr>
          <w:sz w:val="28"/>
          <w:szCs w:val="28"/>
        </w:rPr>
        <w:t>по учебным курсам размещены на образовательном портале колледжа (</w:t>
      </w:r>
      <w:hyperlink r:id="rId12" w:history="1">
        <w:r w:rsidR="0015304D" w:rsidRPr="00717B96">
          <w:rPr>
            <w:rStyle w:val="a3"/>
            <w:sz w:val="28"/>
            <w:szCs w:val="28"/>
          </w:rPr>
          <w:t>https://www.vspc34.ru/</w:t>
        </w:r>
      </w:hyperlink>
      <w:r>
        <w:rPr>
          <w:sz w:val="28"/>
          <w:szCs w:val="28"/>
        </w:rPr>
        <w:t xml:space="preserve">) </w:t>
      </w:r>
      <w:r w:rsidR="004E01D5">
        <w:rPr>
          <w:sz w:val="28"/>
          <w:szCs w:val="28"/>
        </w:rPr>
        <w:t xml:space="preserve">в разделе </w:t>
      </w:r>
      <w:r w:rsidR="004E01D5" w:rsidRPr="004E01D5">
        <w:rPr>
          <w:i/>
          <w:sz w:val="28"/>
          <w:szCs w:val="28"/>
        </w:rPr>
        <w:t>Индивидуальные учебные графики</w:t>
      </w:r>
      <w:r w:rsidR="004E01D5">
        <w:rPr>
          <w:sz w:val="28"/>
          <w:szCs w:val="28"/>
        </w:rPr>
        <w:t xml:space="preserve"> </w:t>
      </w:r>
      <w:r w:rsidR="0015304D">
        <w:rPr>
          <w:sz w:val="28"/>
          <w:szCs w:val="28"/>
        </w:rPr>
        <w:t>для  каждой специальности</w:t>
      </w:r>
      <w:r>
        <w:rPr>
          <w:sz w:val="28"/>
          <w:szCs w:val="28"/>
        </w:rPr>
        <w:t>.</w:t>
      </w:r>
    </w:p>
    <w:p w:rsidR="0015304D" w:rsidRPr="00656137" w:rsidRDefault="0015304D" w:rsidP="00656137">
      <w:pPr>
        <w:spacing w:line="237" w:lineRule="auto"/>
        <w:ind w:firstLine="708"/>
        <w:jc w:val="both"/>
        <w:rPr>
          <w:sz w:val="28"/>
          <w:szCs w:val="28"/>
        </w:rPr>
      </w:pPr>
      <w:r w:rsidRPr="004E01D5">
        <w:rPr>
          <w:b/>
          <w:sz w:val="28"/>
          <w:szCs w:val="28"/>
        </w:rPr>
        <w:t xml:space="preserve">Внимание!!! </w:t>
      </w:r>
      <w:r w:rsidR="00656137" w:rsidRPr="00656137">
        <w:rPr>
          <w:sz w:val="28"/>
          <w:szCs w:val="28"/>
        </w:rPr>
        <w:t xml:space="preserve">В </w:t>
      </w:r>
      <w:r w:rsidR="00656137">
        <w:rPr>
          <w:sz w:val="28"/>
          <w:szCs w:val="28"/>
        </w:rPr>
        <w:t>г</w:t>
      </w:r>
      <w:r>
        <w:rPr>
          <w:sz w:val="28"/>
          <w:szCs w:val="28"/>
        </w:rPr>
        <w:t xml:space="preserve">рафик </w:t>
      </w:r>
      <w:proofErr w:type="spellStart"/>
      <w:r>
        <w:rPr>
          <w:sz w:val="28"/>
          <w:szCs w:val="28"/>
        </w:rPr>
        <w:t>on-line</w:t>
      </w:r>
      <w:proofErr w:type="spellEnd"/>
      <w:r>
        <w:rPr>
          <w:sz w:val="28"/>
          <w:szCs w:val="28"/>
        </w:rPr>
        <w:t xml:space="preserve"> занятий</w:t>
      </w:r>
      <w:r w:rsidR="00656137">
        <w:rPr>
          <w:sz w:val="28"/>
          <w:szCs w:val="28"/>
        </w:rPr>
        <w:t xml:space="preserve"> могут вноситься изменения (по дате и времени включения)</w:t>
      </w:r>
    </w:p>
    <w:p w:rsidR="00912465" w:rsidRDefault="00E50B10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sz w:val="28"/>
          <w:szCs w:val="28"/>
        </w:rPr>
        <w:t>Текущий контроль успеваемости при использовании дистанционных образовательных технологий осуществляется посредством учета изучения студентом всех тем учебного курса и выполнения всех контрольных мероприятий (контрольные работы, индивидуальные проекты, ответы на вопросы, тестирование).</w:t>
      </w:r>
    </w:p>
    <w:p w:rsidR="00912465" w:rsidRDefault="00912465">
      <w:pPr>
        <w:spacing w:line="339" w:lineRule="exact"/>
        <w:rPr>
          <w:sz w:val="20"/>
          <w:szCs w:val="20"/>
        </w:rPr>
      </w:pPr>
    </w:p>
    <w:sectPr w:rsidR="00912465" w:rsidSect="00912465">
      <w:pgSz w:w="11900" w:h="16838"/>
      <w:pgMar w:top="1138" w:right="566" w:bottom="1440" w:left="1140" w:header="0" w:footer="0" w:gutter="0"/>
      <w:cols w:space="720" w:equalWidth="0">
        <w:col w:w="102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4823"/>
    <w:multiLevelType w:val="hybridMultilevel"/>
    <w:tmpl w:val="272C4886"/>
    <w:lvl w:ilvl="0" w:tplc="B1300DCE">
      <w:start w:val="1"/>
      <w:numFmt w:val="bullet"/>
      <w:lvlText w:val="а"/>
      <w:lvlJc w:val="left"/>
    </w:lvl>
    <w:lvl w:ilvl="1" w:tplc="E91A2C46">
      <w:start w:val="1"/>
      <w:numFmt w:val="bullet"/>
      <w:lvlText w:val="С"/>
      <w:lvlJc w:val="left"/>
    </w:lvl>
    <w:lvl w:ilvl="2" w:tplc="E1AE5B7C">
      <w:numFmt w:val="decimal"/>
      <w:lvlText w:val=""/>
      <w:lvlJc w:val="left"/>
    </w:lvl>
    <w:lvl w:ilvl="3" w:tplc="29622350">
      <w:numFmt w:val="decimal"/>
      <w:lvlText w:val=""/>
      <w:lvlJc w:val="left"/>
    </w:lvl>
    <w:lvl w:ilvl="4" w:tplc="1646FEC0">
      <w:numFmt w:val="decimal"/>
      <w:lvlText w:val=""/>
      <w:lvlJc w:val="left"/>
    </w:lvl>
    <w:lvl w:ilvl="5" w:tplc="C0E6D872">
      <w:numFmt w:val="decimal"/>
      <w:lvlText w:val=""/>
      <w:lvlJc w:val="left"/>
    </w:lvl>
    <w:lvl w:ilvl="6" w:tplc="3C584662">
      <w:numFmt w:val="decimal"/>
      <w:lvlText w:val=""/>
      <w:lvlJc w:val="left"/>
    </w:lvl>
    <w:lvl w:ilvl="7" w:tplc="7CF899F8">
      <w:numFmt w:val="decimal"/>
      <w:lvlText w:val=""/>
      <w:lvlJc w:val="left"/>
    </w:lvl>
    <w:lvl w:ilvl="8" w:tplc="41FA7282">
      <w:numFmt w:val="decimal"/>
      <w:lvlText w:val=""/>
      <w:lvlJc w:val="left"/>
    </w:lvl>
  </w:abstractNum>
  <w:abstractNum w:abstractNumId="1" w15:restartNumberingAfterBreak="0">
    <w:nsid w:val="198D7470"/>
    <w:multiLevelType w:val="hybridMultilevel"/>
    <w:tmpl w:val="735E4966"/>
    <w:lvl w:ilvl="0" w:tplc="04190001">
      <w:start w:val="1"/>
      <w:numFmt w:val="bullet"/>
      <w:lvlText w:val=""/>
      <w:lvlJc w:val="left"/>
      <w:pPr>
        <w:ind w:left="12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3" w:hanging="360"/>
      </w:pPr>
      <w:rPr>
        <w:rFonts w:ascii="Wingdings" w:hAnsi="Wingdings" w:hint="default"/>
      </w:rPr>
    </w:lvl>
  </w:abstractNum>
  <w:abstractNum w:abstractNumId="2" w15:restartNumberingAfterBreak="0">
    <w:nsid w:val="25393DAD"/>
    <w:multiLevelType w:val="hybridMultilevel"/>
    <w:tmpl w:val="2E364EB2"/>
    <w:lvl w:ilvl="0" w:tplc="8E92EAE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465"/>
    <w:rsid w:val="00126D24"/>
    <w:rsid w:val="0015304D"/>
    <w:rsid w:val="0019393F"/>
    <w:rsid w:val="001D2FD8"/>
    <w:rsid w:val="00215DB8"/>
    <w:rsid w:val="00373162"/>
    <w:rsid w:val="004E01D5"/>
    <w:rsid w:val="004E6E17"/>
    <w:rsid w:val="00515CA8"/>
    <w:rsid w:val="00537718"/>
    <w:rsid w:val="005E6161"/>
    <w:rsid w:val="00656137"/>
    <w:rsid w:val="006979E5"/>
    <w:rsid w:val="00717B96"/>
    <w:rsid w:val="007F4889"/>
    <w:rsid w:val="008639A0"/>
    <w:rsid w:val="008A6FFD"/>
    <w:rsid w:val="00912465"/>
    <w:rsid w:val="00954331"/>
    <w:rsid w:val="009927C1"/>
    <w:rsid w:val="00C60BB5"/>
    <w:rsid w:val="00E50B10"/>
    <w:rsid w:val="00E738E9"/>
    <w:rsid w:val="00E83D3D"/>
    <w:rsid w:val="00EC0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14717"/>
  <w15:docId w15:val="{5CE6ABD0-C49B-45BC-8667-4587E1551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12465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15CA8"/>
    <w:pPr>
      <w:ind w:left="720"/>
      <w:contextualSpacing/>
    </w:pPr>
  </w:style>
  <w:style w:type="character" w:styleId="a5">
    <w:name w:val="Strong"/>
    <w:basedOn w:val="a0"/>
    <w:uiPriority w:val="22"/>
    <w:qFormat/>
    <w:rsid w:val="00EC097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E01D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01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s://www.vspc34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vspc34.ru/" TargetMode="External"/><Relationship Id="rId11" Type="http://schemas.openxmlformats.org/officeDocument/2006/relationships/hyperlink" Target="http://vspc.org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vspc34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spc.org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BA36B4-5A29-499A-9A3C-6B370FF1C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673</Words>
  <Characters>3838</Characters>
  <Application>Microsoft Office Word</Application>
  <DocSecurity>0</DocSecurity>
  <Lines>31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4502</CharactersWithSpaces>
  <SharedDoc>false</SharedDoc>
  <HLinks>
    <vt:vector size="24" baseType="variant">
      <vt:variant>
        <vt:i4>3211310</vt:i4>
      </vt:variant>
      <vt:variant>
        <vt:i4>9</vt:i4>
      </vt:variant>
      <vt:variant>
        <vt:i4>0</vt:i4>
      </vt:variant>
      <vt:variant>
        <vt:i4>5</vt:i4>
      </vt:variant>
      <vt:variant>
        <vt:lpwstr>https://www.vspc34.ru/</vt:lpwstr>
      </vt:variant>
      <vt:variant>
        <vt:lpwstr/>
      </vt:variant>
      <vt:variant>
        <vt:i4>2752611</vt:i4>
      </vt:variant>
      <vt:variant>
        <vt:i4>6</vt:i4>
      </vt:variant>
      <vt:variant>
        <vt:i4>0</vt:i4>
      </vt:variant>
      <vt:variant>
        <vt:i4>5</vt:i4>
      </vt:variant>
      <vt:variant>
        <vt:lpwstr>http://vspc.org.ru/</vt:lpwstr>
      </vt:variant>
      <vt:variant>
        <vt:lpwstr/>
      </vt:variant>
      <vt:variant>
        <vt:i4>3211310</vt:i4>
      </vt:variant>
      <vt:variant>
        <vt:i4>3</vt:i4>
      </vt:variant>
      <vt:variant>
        <vt:i4>0</vt:i4>
      </vt:variant>
      <vt:variant>
        <vt:i4>5</vt:i4>
      </vt:variant>
      <vt:variant>
        <vt:lpwstr>https://www.vspc34.ru/</vt:lpwstr>
      </vt:variant>
      <vt:variant>
        <vt:lpwstr/>
      </vt:variant>
      <vt:variant>
        <vt:i4>2752611</vt:i4>
      </vt:variant>
      <vt:variant>
        <vt:i4>0</vt:i4>
      </vt:variant>
      <vt:variant>
        <vt:i4>0</vt:i4>
      </vt:variant>
      <vt:variant>
        <vt:i4>5</vt:i4>
      </vt:variant>
      <vt:variant>
        <vt:lpwstr>http://vspc.org.ru/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Алексей В. Булюсин</cp:lastModifiedBy>
  <cp:revision>3</cp:revision>
  <dcterms:created xsi:type="dcterms:W3CDTF">2020-12-09T11:33:00Z</dcterms:created>
  <dcterms:modified xsi:type="dcterms:W3CDTF">2020-12-09T11:34:00Z</dcterms:modified>
</cp:coreProperties>
</file>